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6D" w:rsidRDefault="00050D6D" w:rsidP="00050D6D">
      <w:pPr>
        <w:outlineLvl w:val="0"/>
        <w:rPr>
          <w:rFonts w:eastAsia="Times New Roman"/>
          <w:color w:val="1F497D"/>
        </w:rPr>
      </w:pPr>
      <w:r>
        <w:rPr>
          <w:rFonts w:eastAsia="Times New Roman"/>
        </w:rPr>
        <w:t xml:space="preserve">Od: </w:t>
      </w:r>
      <w:proofErr w:type="spellStart"/>
      <w:r>
        <w:rPr>
          <w:rFonts w:eastAsia="Times New Roman"/>
        </w:rPr>
        <w:t>Koziar</w:t>
      </w:r>
      <w:proofErr w:type="spellEnd"/>
      <w:r>
        <w:rPr>
          <w:rFonts w:eastAsia="Times New Roman"/>
        </w:rPr>
        <w:t xml:space="preserve"> Vašáková Martina prof. MUDr., Ph.D. </w:t>
      </w:r>
    </w:p>
    <w:p w:rsidR="00050D6D" w:rsidRDefault="00050D6D" w:rsidP="00050D6D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Komu: </w:t>
      </w:r>
      <w:r w:rsidRPr="00A924FB">
        <w:rPr>
          <w:rFonts w:eastAsia="Times New Roman"/>
        </w:rPr>
        <w:t xml:space="preserve">J. </w:t>
      </w:r>
      <w:proofErr w:type="spellStart"/>
      <w:r w:rsidRPr="00A924FB">
        <w:rPr>
          <w:rFonts w:eastAsia="Times New Roman"/>
        </w:rPr>
        <w:t>Brodníček</w:t>
      </w:r>
      <w:proofErr w:type="spellEnd"/>
      <w:r>
        <w:rPr>
          <w:rFonts w:eastAsia="Times New Roman"/>
        </w:rPr>
        <w:br/>
        <w:t xml:space="preserve">Datum: 3. 8. 2021 </w:t>
      </w:r>
      <w:r>
        <w:rPr>
          <w:rFonts w:eastAsia="Times New Roman"/>
        </w:rPr>
        <w:br/>
        <w:t xml:space="preserve">Předmět: Re: dotazy na dopis PL 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Vážený pane kolego,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Dekuji za Váš dopis, je vidět, ze jste si z tiskovky vzal jen malou část a ze jste ji dezinterpretoval. Tedy věřím, ze ne z</w:t>
      </w:r>
      <w:bookmarkStart w:id="0" w:name="_GoBack"/>
      <w:bookmarkEnd w:id="0"/>
      <w:r>
        <w:rPr>
          <w:rFonts w:eastAsia="Times New Roman"/>
          <w:color w:val="000000"/>
        </w:rPr>
        <w:t xml:space="preserve">áměrně, ale ze třeba celá informace v záznamu TK </w:t>
      </w:r>
      <w:proofErr w:type="spellStart"/>
      <w:r>
        <w:rPr>
          <w:rFonts w:eastAsia="Times New Roman"/>
          <w:color w:val="000000"/>
        </w:rPr>
        <w:t>nezaznela</w:t>
      </w:r>
      <w:proofErr w:type="spellEnd"/>
      <w:r>
        <w:rPr>
          <w:rFonts w:eastAsia="Times New Roman"/>
          <w:color w:val="000000"/>
        </w:rPr>
        <w:t>. 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Pokud budete mít zájem o odborný výklad, je bud v dobře dostupné odborné literatuře nebo Vás budu rada informovat sama, třeba telefonicky 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Jen krátké </w:t>
      </w:r>
      <w:proofErr w:type="spellStart"/>
      <w:r>
        <w:rPr>
          <w:rFonts w:eastAsia="Times New Roman"/>
          <w:color w:val="000000"/>
        </w:rPr>
        <w:t>info</w:t>
      </w:r>
      <w:proofErr w:type="spellEnd"/>
      <w:r>
        <w:rPr>
          <w:rFonts w:eastAsia="Times New Roman"/>
          <w:color w:val="000000"/>
        </w:rPr>
        <w:t xml:space="preserve"> od pneumologa a imunologa, imunita se nerovná protilátky, negativní protilátky proti </w:t>
      </w:r>
      <w:proofErr w:type="spellStart"/>
      <w:r>
        <w:rPr>
          <w:rFonts w:eastAsia="Times New Roman"/>
          <w:color w:val="000000"/>
        </w:rPr>
        <w:t>CoVid</w:t>
      </w:r>
      <w:proofErr w:type="spellEnd"/>
      <w:r>
        <w:rPr>
          <w:rFonts w:eastAsia="Times New Roman"/>
          <w:color w:val="000000"/>
        </w:rPr>
        <w:t xml:space="preserve"> nemusí znamenat, ze nejsem imunní, ale efektivní </w:t>
      </w:r>
      <w:proofErr w:type="spellStart"/>
      <w:r>
        <w:rPr>
          <w:rFonts w:eastAsia="Times New Roman"/>
          <w:color w:val="000000"/>
        </w:rPr>
        <w:t>uklidovou</w:t>
      </w:r>
      <w:proofErr w:type="spellEnd"/>
      <w:r>
        <w:rPr>
          <w:rFonts w:eastAsia="Times New Roman"/>
          <w:color w:val="000000"/>
        </w:rPr>
        <w:t xml:space="preserve"> reakci. I jedinci s vysokými </w:t>
      </w:r>
      <w:proofErr w:type="spellStart"/>
      <w:r>
        <w:rPr>
          <w:rFonts w:eastAsia="Times New Roman"/>
          <w:color w:val="000000"/>
        </w:rPr>
        <w:t>protilatkami</w:t>
      </w:r>
      <w:proofErr w:type="spellEnd"/>
      <w:r>
        <w:rPr>
          <w:rFonts w:eastAsia="Times New Roman"/>
          <w:color w:val="000000"/>
        </w:rPr>
        <w:t xml:space="preserve"> po nemoci mohou onemocnět znovu, viz senioři. Lze tedy brát jako politiku imunizace určující parametr, který jak v nulové tak pozitivní hodnotě může znamenat totéž? Zjednodušující propagaci protilátek laboratorními imunology ( kteří metodu provádějí a jistě na ni chtějí i vydělat, ale pacienty neléčí) nelze brát jako něco dle čeho se mají řídit opatření rozhodující o osudech celé populace. Nedovolí si to ani jiné země a světadíly ( viz vyjádření CDC, FDA, WHO). 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Stran </w:t>
      </w:r>
      <w:proofErr w:type="spellStart"/>
      <w:r>
        <w:rPr>
          <w:rFonts w:eastAsia="Times New Roman"/>
          <w:color w:val="000000"/>
        </w:rPr>
        <w:t>Janssenu</w:t>
      </w:r>
      <w:proofErr w:type="spellEnd"/>
      <w:r>
        <w:rPr>
          <w:rFonts w:eastAsia="Times New Roman"/>
          <w:color w:val="000000"/>
        </w:rPr>
        <w:t xml:space="preserve"> MZ považovalo za povinnost zveřejnit </w:t>
      </w:r>
      <w:proofErr w:type="spellStart"/>
      <w:r>
        <w:rPr>
          <w:rFonts w:eastAsia="Times New Roman"/>
          <w:color w:val="000000"/>
        </w:rPr>
        <w:t>vyjadreni</w:t>
      </w:r>
      <w:proofErr w:type="spellEnd"/>
      <w:r>
        <w:rPr>
          <w:rFonts w:eastAsia="Times New Roman"/>
          <w:color w:val="000000"/>
        </w:rPr>
        <w:t xml:space="preserve"> SÚKL a </w:t>
      </w:r>
      <w:proofErr w:type="spellStart"/>
      <w:r>
        <w:rPr>
          <w:rFonts w:eastAsia="Times New Roman"/>
          <w:color w:val="000000"/>
        </w:rPr>
        <w:t>vakcinologu</w:t>
      </w:r>
      <w:proofErr w:type="spellEnd"/>
      <w:r>
        <w:rPr>
          <w:rFonts w:eastAsia="Times New Roman"/>
          <w:color w:val="000000"/>
        </w:rPr>
        <w:t>, i když názor klinické skupiny byl proti tomuto 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Nežádoucí účinky mají všechny vakcíny, i ty proti </w:t>
      </w:r>
      <w:proofErr w:type="spellStart"/>
      <w:r>
        <w:rPr>
          <w:rFonts w:eastAsia="Times New Roman"/>
          <w:color w:val="000000"/>
        </w:rPr>
        <w:t>CoVid</w:t>
      </w:r>
      <w:proofErr w:type="spellEnd"/>
      <w:r>
        <w:rPr>
          <w:rFonts w:eastAsia="Times New Roman"/>
          <w:color w:val="000000"/>
        </w:rPr>
        <w:t xml:space="preserve">, pro Vaši informaci z posledních studii se TTS objevuje u vektorových vakcín v četnosti 1:100.000. Pokud byste bral takovéto měřítko pro aplikaci čehokoli ( léku) nenapíšete jediný recept a </w:t>
      </w:r>
      <w:proofErr w:type="spellStart"/>
      <w:r>
        <w:rPr>
          <w:rFonts w:eastAsia="Times New Roman"/>
          <w:color w:val="000000"/>
        </w:rPr>
        <w:t>nepodate</w:t>
      </w:r>
      <w:proofErr w:type="spellEnd"/>
      <w:r>
        <w:rPr>
          <w:rFonts w:eastAsia="Times New Roman"/>
          <w:color w:val="000000"/>
        </w:rPr>
        <w:t xml:space="preserve"> jediný lék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Dekuji za přijetí informaci a jsem s pozdravem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Martina </w:t>
      </w:r>
      <w:proofErr w:type="spellStart"/>
      <w:r>
        <w:rPr>
          <w:rFonts w:eastAsia="Times New Roman"/>
          <w:color w:val="000000"/>
        </w:rPr>
        <w:t>Koziar</w:t>
      </w:r>
      <w:proofErr w:type="spellEnd"/>
      <w:r>
        <w:rPr>
          <w:rFonts w:eastAsia="Times New Roman"/>
          <w:color w:val="000000"/>
        </w:rPr>
        <w:t xml:space="preserve"> Vašáková</w:t>
      </w: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</w:p>
    <w:p w:rsidR="00050D6D" w:rsidRDefault="00050D6D" w:rsidP="00050D6D">
      <w:p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P.s.</w:t>
      </w:r>
      <w:proofErr w:type="spellEnd"/>
      <w:r>
        <w:rPr>
          <w:rFonts w:eastAsia="Times New Roman"/>
          <w:color w:val="000000"/>
        </w:rPr>
        <w:t xml:space="preserve"> Mrzí mě, ze u Vás Vektorové vakcíny </w:t>
      </w:r>
      <w:proofErr w:type="spellStart"/>
      <w:r>
        <w:rPr>
          <w:rFonts w:eastAsia="Times New Roman"/>
          <w:color w:val="000000"/>
        </w:rPr>
        <w:t>zavázly</w:t>
      </w:r>
      <w:proofErr w:type="spellEnd"/>
      <w:r>
        <w:rPr>
          <w:rFonts w:eastAsia="Times New Roman"/>
          <w:color w:val="000000"/>
        </w:rPr>
        <w:t xml:space="preserve">, je o ně totiž velký zájem ( </w:t>
      </w:r>
      <w:proofErr w:type="spellStart"/>
      <w:r>
        <w:rPr>
          <w:rFonts w:eastAsia="Times New Roman"/>
          <w:color w:val="000000"/>
        </w:rPr>
        <w:t>Janssen</w:t>
      </w:r>
      <w:proofErr w:type="spellEnd"/>
      <w:r>
        <w:rPr>
          <w:rFonts w:eastAsia="Times New Roman"/>
          <w:color w:val="000000"/>
        </w:rPr>
        <w:t>), věřím, ze je dokážete zájemcům nabídnout </w:t>
      </w:r>
    </w:p>
    <w:p w:rsidR="00050D6D" w:rsidRDefault="00050D6D" w:rsidP="00050D6D">
      <w:pPr>
        <w:shd w:val="clear" w:color="auto" w:fill="FFFFFF"/>
        <w:rPr>
          <w:rFonts w:asciiTheme="minorHAnsi" w:hAnsiTheme="minorHAnsi" w:cstheme="minorBidi"/>
          <w:color w:val="1F497D"/>
          <w:sz w:val="22"/>
          <w:szCs w:val="22"/>
        </w:rPr>
      </w:pPr>
    </w:p>
    <w:sectPr w:rsidR="0005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D"/>
    <w:rsid w:val="00041567"/>
    <w:rsid w:val="00050D6D"/>
    <w:rsid w:val="00261833"/>
    <w:rsid w:val="0057568B"/>
    <w:rsid w:val="00A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CC91-84EB-4AB0-BB67-6A6B44A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D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Zuzana</dc:creator>
  <cp:keywords/>
  <dc:description/>
  <cp:lastModifiedBy>Krátká Zuzana</cp:lastModifiedBy>
  <cp:revision>3</cp:revision>
  <cp:lastPrinted>2021-08-06T17:05:00Z</cp:lastPrinted>
  <dcterms:created xsi:type="dcterms:W3CDTF">2021-08-06T17:02:00Z</dcterms:created>
  <dcterms:modified xsi:type="dcterms:W3CDTF">2021-08-06T17:24:00Z</dcterms:modified>
</cp:coreProperties>
</file>